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DA" w:rsidRDefault="006475DA" w:rsidP="006475DA">
      <w:pPr>
        <w:ind w:right="-540"/>
        <w:jc w:val="both"/>
        <w:rPr>
          <w:rFonts w:ascii="Arial" w:hAnsi="Arial" w:cs="Arial"/>
          <w:sz w:val="24"/>
          <w:szCs w:val="24"/>
        </w:rPr>
      </w:pPr>
    </w:p>
    <w:p w:rsidR="006475DA" w:rsidRDefault="006475DA" w:rsidP="006475DA">
      <w:pPr>
        <w:ind w:right="-540"/>
        <w:jc w:val="both"/>
        <w:rPr>
          <w:rFonts w:ascii="Arial" w:hAnsi="Arial" w:cs="Arial"/>
          <w:sz w:val="24"/>
          <w:szCs w:val="24"/>
        </w:rPr>
      </w:pPr>
    </w:p>
    <w:p w:rsidR="00227E32" w:rsidRDefault="00227E32" w:rsidP="00227E32">
      <w:pPr>
        <w:ind w:left="-142" w:right="-21"/>
        <w:jc w:val="both"/>
        <w:rPr>
          <w:rFonts w:ascii="Arial" w:hAnsi="Arial" w:cs="Arial"/>
          <w:sz w:val="24"/>
          <w:szCs w:val="24"/>
        </w:rPr>
      </w:pPr>
    </w:p>
    <w:p w:rsidR="00287533" w:rsidRPr="00697D69" w:rsidRDefault="00287533" w:rsidP="007D17F1">
      <w:pPr>
        <w:spacing w:line="360" w:lineRule="auto"/>
        <w:ind w:left="-142" w:right="-21"/>
        <w:jc w:val="both"/>
        <w:rPr>
          <w:rFonts w:ascii="Arial" w:hAnsi="Arial" w:cs="Arial"/>
          <w:sz w:val="24"/>
          <w:szCs w:val="24"/>
        </w:rPr>
      </w:pPr>
      <w:r w:rsidRPr="00697D69">
        <w:rPr>
          <w:rFonts w:ascii="Arial" w:hAnsi="Arial" w:cs="Arial"/>
          <w:sz w:val="24"/>
          <w:szCs w:val="24"/>
        </w:rPr>
        <w:t xml:space="preserve">De conformidad con lo dispuesto por los artículos 68 de la Constitución Política del Estado Libre y Soberano de Baja </w:t>
      </w:r>
      <w:r w:rsidR="00686FD4">
        <w:rPr>
          <w:rFonts w:ascii="Arial" w:hAnsi="Arial" w:cs="Arial"/>
          <w:sz w:val="24"/>
          <w:szCs w:val="24"/>
        </w:rPr>
        <w:t>California, 10, fracción IV y 7</w:t>
      </w:r>
      <w:r w:rsidRPr="00697D69">
        <w:rPr>
          <w:rFonts w:ascii="Arial" w:hAnsi="Arial" w:cs="Arial"/>
          <w:sz w:val="24"/>
          <w:szCs w:val="24"/>
        </w:rPr>
        <w:t xml:space="preserve"> y 14  de la Ley del Tribunal de Justicia Electoral del Estado de Baja California, y 4</w:t>
      </w:r>
      <w:r w:rsidR="00686FD4">
        <w:rPr>
          <w:rFonts w:ascii="Arial" w:hAnsi="Arial" w:cs="Arial"/>
          <w:sz w:val="24"/>
          <w:szCs w:val="24"/>
        </w:rPr>
        <w:t xml:space="preserve"> fracción I</w:t>
      </w:r>
      <w:r w:rsidRPr="00697D69">
        <w:rPr>
          <w:rFonts w:ascii="Arial" w:hAnsi="Arial" w:cs="Arial"/>
          <w:sz w:val="24"/>
          <w:szCs w:val="24"/>
        </w:rPr>
        <w:t xml:space="preserve"> del Reglamento Interior de este Tribunal, </w:t>
      </w:r>
      <w:r w:rsidRPr="00697D69">
        <w:rPr>
          <w:rFonts w:ascii="Arial" w:hAnsi="Arial" w:cs="Arial"/>
          <w:b/>
          <w:bCs/>
          <w:sz w:val="24"/>
          <w:szCs w:val="24"/>
        </w:rPr>
        <w:t xml:space="preserve">SE HACE DEL CONOCIMIENTO PÚBLICO </w:t>
      </w:r>
      <w:r w:rsidRPr="00697D69">
        <w:rPr>
          <w:rFonts w:ascii="Arial" w:hAnsi="Arial" w:cs="Arial"/>
          <w:sz w:val="24"/>
          <w:szCs w:val="24"/>
        </w:rPr>
        <w:t>que este Tribunal de Justicia Electoral del Estado de Baja California, celebrará Sesión Pública</w:t>
      </w:r>
      <w:r w:rsidRPr="00697D69">
        <w:rPr>
          <w:rFonts w:ascii="Arial" w:hAnsi="Arial" w:cs="Arial"/>
          <w:b/>
          <w:sz w:val="24"/>
          <w:szCs w:val="24"/>
        </w:rPr>
        <w:t xml:space="preserve"> </w:t>
      </w:r>
      <w:r w:rsidRPr="00697D69">
        <w:rPr>
          <w:rFonts w:ascii="Arial" w:hAnsi="Arial" w:cs="Arial"/>
          <w:sz w:val="24"/>
          <w:szCs w:val="24"/>
        </w:rPr>
        <w:t>de Resolución</w:t>
      </w:r>
      <w:r w:rsidRPr="00697D69">
        <w:rPr>
          <w:rFonts w:ascii="Arial" w:hAnsi="Arial" w:cs="Arial"/>
          <w:b/>
          <w:sz w:val="24"/>
          <w:szCs w:val="24"/>
        </w:rPr>
        <w:t xml:space="preserve"> a las </w:t>
      </w:r>
      <w:r w:rsidRPr="00697D69">
        <w:rPr>
          <w:rFonts w:ascii="Arial" w:hAnsi="Arial" w:cs="Arial"/>
          <w:b/>
          <w:color w:val="C00000"/>
          <w:sz w:val="24"/>
          <w:szCs w:val="24"/>
        </w:rPr>
        <w:t xml:space="preserve">trece horas </w:t>
      </w:r>
      <w:r w:rsidRPr="00697D69">
        <w:rPr>
          <w:rFonts w:ascii="Arial" w:hAnsi="Arial" w:cs="Arial"/>
          <w:bCs/>
          <w:sz w:val="24"/>
          <w:szCs w:val="24"/>
        </w:rPr>
        <w:t>d</w:t>
      </w:r>
      <w:r w:rsidRPr="00697D69">
        <w:rPr>
          <w:rFonts w:ascii="Arial" w:hAnsi="Arial" w:cs="Arial"/>
          <w:sz w:val="24"/>
          <w:szCs w:val="24"/>
        </w:rPr>
        <w:t>el</w:t>
      </w:r>
      <w:r w:rsidRPr="00697D69">
        <w:rPr>
          <w:rFonts w:ascii="Arial" w:hAnsi="Arial" w:cs="Arial"/>
          <w:b/>
          <w:sz w:val="24"/>
          <w:szCs w:val="24"/>
        </w:rPr>
        <w:t xml:space="preserve"> martes veintiséis de noviembre del año en curso, </w:t>
      </w:r>
      <w:r w:rsidRPr="00697D69">
        <w:rPr>
          <w:rFonts w:ascii="Arial" w:hAnsi="Arial" w:cs="Arial"/>
          <w:sz w:val="24"/>
          <w:szCs w:val="24"/>
        </w:rPr>
        <w:t>con el objeto de dictar resolución a los expedientes que a continuación se detallan:</w:t>
      </w:r>
    </w:p>
    <w:p w:rsidR="00287533" w:rsidRPr="00B97BF0" w:rsidRDefault="00287533" w:rsidP="00287533">
      <w:pPr>
        <w:ind w:left="-142" w:right="-21"/>
        <w:jc w:val="both"/>
        <w:rPr>
          <w:rFonts w:ascii="Arial" w:hAnsi="Arial" w:cs="Arial"/>
          <w:sz w:val="22"/>
          <w:szCs w:val="24"/>
        </w:rPr>
      </w:pPr>
    </w:p>
    <w:tbl>
      <w:tblPr>
        <w:tblW w:w="896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2775"/>
        <w:gridCol w:w="2610"/>
        <w:gridCol w:w="1872"/>
      </w:tblGrid>
      <w:tr w:rsidR="00287533" w:rsidRPr="00EE4DC5" w:rsidTr="00492640">
        <w:trPr>
          <w:trHeight w:val="419"/>
        </w:trPr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:rsidR="00287533" w:rsidRPr="00EE4DC5" w:rsidRDefault="00287533" w:rsidP="00492640">
            <w:pPr>
              <w:ind w:right="-160"/>
              <w:jc w:val="center"/>
              <w:rPr>
                <w:rFonts w:ascii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</w:rPr>
              <w:t>EXPEDIENTE</w:t>
            </w:r>
          </w:p>
        </w:tc>
        <w:tc>
          <w:tcPr>
            <w:tcW w:w="277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</w:tcPr>
          <w:p w:rsidR="00287533" w:rsidRPr="00EE4DC5" w:rsidRDefault="00287533" w:rsidP="00492640">
            <w:pPr>
              <w:ind w:left="360" w:right="-270"/>
              <w:rPr>
                <w:rFonts w:ascii="Arial" w:eastAsia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  <w:lang w:val="es-ES"/>
              </w:rPr>
              <w:t>RECURRENTE</w:t>
            </w:r>
          </w:p>
          <w:p w:rsidR="00287533" w:rsidRPr="00EE4DC5" w:rsidRDefault="00287533" w:rsidP="00492640">
            <w:pPr>
              <w:ind w:left="360" w:right="-27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:rsidR="00287533" w:rsidRPr="00EE4DC5" w:rsidRDefault="00287533" w:rsidP="00492640">
            <w:pPr>
              <w:ind w:right="-27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E4DC5">
              <w:rPr>
                <w:rFonts w:ascii="Arial" w:hAnsi="Arial" w:cs="Arial"/>
                <w:b/>
                <w:bCs/>
                <w:lang w:val="es-ES"/>
              </w:rPr>
              <w:t>AUTORIDAD</w:t>
            </w:r>
          </w:p>
          <w:p w:rsidR="00287533" w:rsidRPr="00EE4DC5" w:rsidRDefault="00287533" w:rsidP="00492640">
            <w:pPr>
              <w:ind w:right="-270"/>
              <w:jc w:val="center"/>
              <w:rPr>
                <w:rFonts w:ascii="Arial" w:eastAsia="Arial" w:hAnsi="Arial" w:cs="Arial"/>
              </w:rPr>
            </w:pPr>
            <w:r w:rsidRPr="00EE4DC5">
              <w:rPr>
                <w:rFonts w:ascii="Arial" w:hAnsi="Arial" w:cs="Arial"/>
                <w:b/>
                <w:bCs/>
                <w:lang w:val="es-ES"/>
              </w:rPr>
              <w:t>RESPONSABLE</w:t>
            </w:r>
          </w:p>
        </w:tc>
        <w:tc>
          <w:tcPr>
            <w:tcW w:w="187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0000"/>
          </w:tcPr>
          <w:p w:rsidR="00287533" w:rsidRPr="00EE4DC5" w:rsidRDefault="00287533" w:rsidP="00492640">
            <w:pPr>
              <w:ind w:left="110" w:right="-270"/>
              <w:jc w:val="center"/>
              <w:rPr>
                <w:rFonts w:ascii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</w:rPr>
              <w:t xml:space="preserve">MAGISTRADO </w:t>
            </w:r>
          </w:p>
          <w:p w:rsidR="00287533" w:rsidRPr="00EE4DC5" w:rsidRDefault="00287533" w:rsidP="00492640">
            <w:pPr>
              <w:ind w:left="110" w:right="-270"/>
              <w:jc w:val="center"/>
              <w:rPr>
                <w:rFonts w:ascii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</w:rPr>
              <w:t>PONENTE</w:t>
            </w:r>
          </w:p>
        </w:tc>
      </w:tr>
      <w:tr w:rsidR="00287533" w:rsidRPr="00EE4DC5" w:rsidTr="00492640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17F1" w:rsidRDefault="007D17F1" w:rsidP="00492640">
            <w:pPr>
              <w:ind w:right="-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</w:t>
            </w:r>
            <w:r w:rsidRPr="00D23B06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80</w:t>
            </w:r>
            <w:r w:rsidRPr="00D23B06">
              <w:rPr>
                <w:rFonts w:ascii="Arial" w:hAnsi="Arial" w:cs="Arial"/>
                <w:b/>
              </w:rPr>
              <w:t>/2019</w:t>
            </w:r>
          </w:p>
          <w:p w:rsidR="00287533" w:rsidRPr="00D23B06" w:rsidRDefault="00287533" w:rsidP="00492640">
            <w:pPr>
              <w:ind w:right="-2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17F1" w:rsidRDefault="007D17F1" w:rsidP="007D17F1">
            <w:pPr>
              <w:ind w:right="11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Roberto Amaro Ocaña</w:t>
            </w:r>
          </w:p>
          <w:p w:rsidR="00287533" w:rsidRPr="00EE4DC5" w:rsidRDefault="00287533" w:rsidP="00492640">
            <w:pPr>
              <w:ind w:right="110"/>
              <w:rPr>
                <w:rFonts w:ascii="Arial" w:hAnsi="Arial" w:cs="Arial"/>
                <w:lang w:val="es-E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33" w:rsidRPr="00461E0E" w:rsidRDefault="007D17F1" w:rsidP="00492640">
            <w:pPr>
              <w:ind w:left="18" w:righ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Congreso del Estado de Baja California</w:t>
            </w:r>
          </w:p>
        </w:tc>
        <w:tc>
          <w:tcPr>
            <w:tcW w:w="1872" w:type="dxa"/>
            <w:vMerge w:val="restart"/>
            <w:tcBorders>
              <w:top w:val="thinThickSmallGap" w:sz="24" w:space="0" w:color="auto"/>
              <w:left w:val="single" w:sz="4" w:space="0" w:color="auto"/>
              <w:right w:val="nil"/>
            </w:tcBorders>
            <w:vAlign w:val="center"/>
          </w:tcPr>
          <w:p w:rsidR="00287533" w:rsidRPr="00461E0E" w:rsidRDefault="00287533" w:rsidP="00492640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461E0E">
              <w:rPr>
                <w:rFonts w:ascii="Arial" w:hAnsi="Arial" w:cs="Arial"/>
                <w:bCs/>
                <w:lang w:val="es-ES"/>
              </w:rPr>
              <w:t xml:space="preserve">Magistrada </w:t>
            </w:r>
          </w:p>
          <w:p w:rsidR="00287533" w:rsidRPr="00461E0E" w:rsidRDefault="00287533" w:rsidP="00492640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  <w:r w:rsidRPr="00461E0E">
              <w:rPr>
                <w:rFonts w:ascii="Arial" w:hAnsi="Arial" w:cs="Arial"/>
                <w:bCs/>
                <w:lang w:val="es-ES"/>
              </w:rPr>
              <w:t>Elva Regina Jiménez Ca</w:t>
            </w:r>
            <w:r w:rsidRPr="001C740E">
              <w:rPr>
                <w:rFonts w:ascii="Arial" w:hAnsi="Arial" w:cs="Arial"/>
                <w:bCs/>
                <w:lang w:val="es-ES"/>
              </w:rPr>
              <w:t xml:space="preserve">stillo </w:t>
            </w:r>
          </w:p>
        </w:tc>
      </w:tr>
      <w:tr w:rsidR="00287533" w:rsidRPr="00EE4DC5" w:rsidTr="00535EEA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Pr="00D23B06" w:rsidRDefault="007D17F1" w:rsidP="00492640">
            <w:pPr>
              <w:ind w:right="-270"/>
              <w:jc w:val="center"/>
              <w:rPr>
                <w:rFonts w:ascii="Arial" w:hAnsi="Arial" w:cs="Arial"/>
                <w:b/>
              </w:rPr>
            </w:pPr>
            <w:r w:rsidRPr="00D23B0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A</w:t>
            </w:r>
            <w:r w:rsidRPr="00D23B06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86</w:t>
            </w:r>
            <w:r w:rsidRPr="00D23B06">
              <w:rPr>
                <w:rFonts w:ascii="Arial" w:hAnsi="Arial" w:cs="Arial"/>
                <w:b/>
              </w:rPr>
              <w:t>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17F1" w:rsidRDefault="007D17F1" w:rsidP="00492640">
            <w:pPr>
              <w:ind w:right="11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Ignacio García </w:t>
            </w:r>
            <w:proofErr w:type="spellStart"/>
            <w:r>
              <w:rPr>
                <w:rFonts w:ascii="Arial" w:hAnsi="Arial" w:cs="Arial"/>
                <w:lang w:val="es-ES"/>
              </w:rPr>
              <w:t>Dworak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33" w:rsidRDefault="007D17F1" w:rsidP="00492640">
            <w:pPr>
              <w:ind w:left="18" w:righ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Comisión del Orden y Disciplina </w:t>
            </w:r>
            <w:proofErr w:type="spellStart"/>
            <w:r>
              <w:rPr>
                <w:rFonts w:ascii="Arial" w:hAnsi="Arial" w:cs="Arial"/>
              </w:rPr>
              <w:t>Intrapartidista</w:t>
            </w:r>
            <w:proofErr w:type="spellEnd"/>
            <w:r>
              <w:rPr>
                <w:rFonts w:ascii="Arial" w:hAnsi="Arial" w:cs="Arial"/>
              </w:rPr>
              <w:t xml:space="preserve"> del Consejo Nacional del Partido Acción Nacional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287533" w:rsidRPr="00EE4DC5" w:rsidRDefault="00287533" w:rsidP="00492640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87533" w:rsidRPr="00EE4DC5" w:rsidTr="00535EEA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-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RI-181/2019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11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Martha Beatriz Ávalos Valenzuela</w:t>
            </w:r>
          </w:p>
        </w:tc>
        <w:tc>
          <w:tcPr>
            <w:tcW w:w="26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33" w:rsidRDefault="00287533" w:rsidP="00492640">
            <w:pPr>
              <w:ind w:left="18" w:righ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Congreso del Estado de Baja California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287533" w:rsidRPr="00EE4DC5" w:rsidRDefault="00287533" w:rsidP="00492640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Magistrado Leobardo Loaiza Cervantes</w:t>
            </w:r>
          </w:p>
        </w:tc>
      </w:tr>
      <w:tr w:rsidR="00287533" w:rsidRPr="00EE4DC5" w:rsidTr="00492640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-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RI-179/2019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11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Mario Antonio Hurtado de Mendoza </w:t>
            </w:r>
            <w:proofErr w:type="spellStart"/>
            <w:r>
              <w:rPr>
                <w:rFonts w:ascii="Arial" w:hAnsi="Arial" w:cs="Arial"/>
                <w:lang w:val="es-ES"/>
              </w:rPr>
              <w:t>Batiz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33" w:rsidRDefault="00287533" w:rsidP="00492640">
            <w:pPr>
              <w:ind w:left="18" w:righ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Congreso del Estado de Baja California</w:t>
            </w:r>
          </w:p>
        </w:tc>
        <w:tc>
          <w:tcPr>
            <w:tcW w:w="1872" w:type="dxa"/>
            <w:vMerge w:val="restart"/>
            <w:tcBorders>
              <w:top w:val="thinThickSmallGap" w:sz="24" w:space="0" w:color="auto"/>
              <w:left w:val="single" w:sz="4" w:space="0" w:color="auto"/>
              <w:right w:val="nil"/>
            </w:tcBorders>
            <w:vAlign w:val="center"/>
          </w:tcPr>
          <w:p w:rsidR="00287533" w:rsidRDefault="00287533" w:rsidP="00492640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Magistrado Jaime Vargas Flores</w:t>
            </w:r>
          </w:p>
        </w:tc>
      </w:tr>
      <w:tr w:rsidR="00287533" w:rsidRPr="00EE4DC5" w:rsidTr="00492640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-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RI-182/2019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11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Adriana Ortega García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33" w:rsidRDefault="00287533" w:rsidP="00492640">
            <w:pPr>
              <w:ind w:left="18" w:righ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Congreso del Estado de Baja California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87533" w:rsidRDefault="00287533" w:rsidP="00492640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  <w:tr w:rsidR="00287533" w:rsidRPr="00EE4DC5" w:rsidTr="00492640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-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MI-185/2019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87533" w:rsidRDefault="00287533" w:rsidP="00492640">
            <w:pPr>
              <w:ind w:right="11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Clemente Custodio Ramos Mendoza</w:t>
            </w:r>
          </w:p>
        </w:tc>
        <w:tc>
          <w:tcPr>
            <w:tcW w:w="261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33" w:rsidRDefault="00287533" w:rsidP="00492640">
            <w:pPr>
              <w:ind w:left="18" w:righ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 de Control Interno del Instituto Estatal Electoral de Baja California y otros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287533" w:rsidRDefault="00287533" w:rsidP="00492640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</w:tbl>
    <w:p w:rsidR="00287533" w:rsidRDefault="00287533" w:rsidP="00287533"/>
    <w:p w:rsidR="007D17F1" w:rsidRDefault="007D17F1" w:rsidP="00287533"/>
    <w:p w:rsidR="007D17F1" w:rsidRDefault="007D17F1" w:rsidP="00287533"/>
    <w:p w:rsidR="007D17F1" w:rsidRDefault="007D17F1" w:rsidP="00287533"/>
    <w:p w:rsidR="00287533" w:rsidRDefault="007D17F1" w:rsidP="007D17F1">
      <w:pPr>
        <w:jc w:val="center"/>
      </w:pPr>
      <w:r>
        <w:t>**********************************</w:t>
      </w:r>
    </w:p>
    <w:p w:rsidR="007D17F1" w:rsidRDefault="007D17F1" w:rsidP="00287533"/>
    <w:p w:rsidR="007D17F1" w:rsidRDefault="007D17F1" w:rsidP="007D17F1">
      <w:pPr>
        <w:ind w:right="-270"/>
        <w:jc w:val="both"/>
        <w:rPr>
          <w:rFonts w:ascii="Arial" w:hAnsi="Arial" w:cs="Arial"/>
          <w:sz w:val="24"/>
          <w:szCs w:val="24"/>
        </w:rPr>
      </w:pPr>
    </w:p>
    <w:p w:rsidR="007D17F1" w:rsidRPr="00174EAE" w:rsidRDefault="007D17F1" w:rsidP="007D17F1">
      <w:pPr>
        <w:spacing w:line="360" w:lineRule="auto"/>
        <w:ind w:right="-270"/>
        <w:jc w:val="both"/>
        <w:rPr>
          <w:rFonts w:ascii="Arial" w:hAnsi="Arial" w:cs="Arial"/>
          <w:b/>
          <w:bCs/>
          <w:sz w:val="24"/>
          <w:szCs w:val="24"/>
        </w:rPr>
      </w:pPr>
      <w:r w:rsidRPr="00FA34DF">
        <w:rPr>
          <w:rFonts w:ascii="Arial" w:hAnsi="Arial" w:cs="Arial"/>
          <w:sz w:val="24"/>
          <w:szCs w:val="24"/>
        </w:rPr>
        <w:t xml:space="preserve">Mexicali, Baja California, a las </w:t>
      </w:r>
      <w:r w:rsidRPr="00FA34DF">
        <w:rPr>
          <w:rFonts w:ascii="Arial" w:hAnsi="Arial" w:cs="Arial"/>
          <w:color w:val="FF0000"/>
          <w:sz w:val="24"/>
          <w:szCs w:val="24"/>
        </w:rPr>
        <w:t>trece horas</w:t>
      </w:r>
      <w:r w:rsidRPr="00FA34DF">
        <w:rPr>
          <w:rFonts w:ascii="Arial" w:hAnsi="Arial" w:cs="Arial"/>
          <w:sz w:val="24"/>
          <w:szCs w:val="24"/>
        </w:rPr>
        <w:t xml:space="preserve"> </w:t>
      </w:r>
      <w:r w:rsidRPr="00FA34DF">
        <w:rPr>
          <w:rFonts w:ascii="Arial" w:hAnsi="Arial" w:cs="Arial"/>
          <w:color w:val="FF0000"/>
          <w:sz w:val="24"/>
          <w:szCs w:val="24"/>
        </w:rPr>
        <w:t>del día veinticinco</w:t>
      </w:r>
      <w:r w:rsidRPr="00FA34DF">
        <w:rPr>
          <w:rFonts w:ascii="Arial" w:hAnsi="Arial" w:cs="Arial"/>
          <w:sz w:val="24"/>
          <w:szCs w:val="24"/>
        </w:rPr>
        <w:t xml:space="preserve"> de dos mil diecinueve, y de conformidad con lo dispuesto por los artículos 68 de la Constitución Política del Estado Libre y Soberano de Baja C</w:t>
      </w:r>
      <w:r w:rsidR="00686FD4">
        <w:rPr>
          <w:rFonts w:ascii="Arial" w:hAnsi="Arial" w:cs="Arial"/>
          <w:sz w:val="24"/>
          <w:szCs w:val="24"/>
        </w:rPr>
        <w:t>alifornia, 10, fracción IV y 7</w:t>
      </w:r>
      <w:r w:rsidRPr="00FA34DF">
        <w:rPr>
          <w:rFonts w:ascii="Arial" w:hAnsi="Arial" w:cs="Arial"/>
          <w:sz w:val="24"/>
          <w:szCs w:val="24"/>
        </w:rPr>
        <w:t xml:space="preserve"> y 14  de la Ley del Tribunal de Justicia Electoral del Estado de Baja California, y 4 </w:t>
      </w:r>
      <w:r w:rsidR="00686FD4">
        <w:rPr>
          <w:rFonts w:ascii="Arial" w:hAnsi="Arial" w:cs="Arial"/>
          <w:sz w:val="24"/>
          <w:szCs w:val="24"/>
        </w:rPr>
        <w:t xml:space="preserve">fracción I </w:t>
      </w:r>
      <w:bookmarkStart w:id="0" w:name="_GoBack"/>
      <w:bookmarkEnd w:id="0"/>
      <w:r w:rsidRPr="00FA34DF">
        <w:rPr>
          <w:rFonts w:ascii="Arial" w:hAnsi="Arial" w:cs="Arial"/>
          <w:sz w:val="24"/>
          <w:szCs w:val="24"/>
        </w:rPr>
        <w:t xml:space="preserve">del Reglamento Interior de este Tribunal, </w:t>
      </w:r>
      <w:r w:rsidRPr="00FA34DF">
        <w:rPr>
          <w:rFonts w:ascii="Arial" w:hAnsi="Arial" w:cs="Arial"/>
          <w:b/>
          <w:bCs/>
          <w:sz w:val="24"/>
          <w:szCs w:val="24"/>
        </w:rPr>
        <w:t>SE HACE DEL CONOCIMIENTO PÚBLICO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FA34DF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adición y exclusión </w:t>
      </w:r>
      <w:r w:rsidRPr="00FA34DF">
        <w:rPr>
          <w:rFonts w:ascii="Arial" w:hAnsi="Arial" w:cs="Arial"/>
          <w:bCs/>
          <w:sz w:val="24"/>
          <w:szCs w:val="24"/>
        </w:rPr>
        <w:t>para la</w:t>
      </w:r>
      <w:r w:rsidRPr="00FA34DF">
        <w:rPr>
          <w:rFonts w:ascii="Arial" w:hAnsi="Arial" w:cs="Arial"/>
          <w:sz w:val="24"/>
          <w:szCs w:val="24"/>
        </w:rPr>
        <w:t xml:space="preserve"> Sesión Pública </w:t>
      </w:r>
      <w:r>
        <w:rPr>
          <w:rFonts w:ascii="Arial" w:hAnsi="Arial" w:cs="Arial"/>
          <w:sz w:val="24"/>
          <w:szCs w:val="24"/>
        </w:rPr>
        <w:t xml:space="preserve">programada para el día veintiséis de noviembre </w:t>
      </w:r>
      <w:r w:rsidRPr="00FA34DF">
        <w:rPr>
          <w:rFonts w:ascii="Arial" w:hAnsi="Arial" w:cs="Arial"/>
          <w:sz w:val="24"/>
          <w:szCs w:val="24"/>
        </w:rPr>
        <w:t xml:space="preserve">a celebrarse en el Salón de Plenos, a las </w:t>
      </w:r>
      <w:r w:rsidRPr="00FA34D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FA34DF">
        <w:rPr>
          <w:rFonts w:ascii="Arial" w:hAnsi="Arial" w:cs="Arial"/>
          <w:b/>
          <w:sz w:val="24"/>
          <w:szCs w:val="24"/>
        </w:rPr>
        <w:t>:00 horas</w:t>
      </w:r>
      <w:r>
        <w:rPr>
          <w:rFonts w:ascii="Arial" w:hAnsi="Arial" w:cs="Arial"/>
          <w:sz w:val="24"/>
          <w:szCs w:val="24"/>
        </w:rPr>
        <w:t>, a</w:t>
      </w:r>
      <w:r w:rsidRPr="00FA34DF">
        <w:rPr>
          <w:rFonts w:ascii="Arial" w:hAnsi="Arial" w:cs="Arial"/>
          <w:sz w:val="24"/>
          <w:szCs w:val="24"/>
        </w:rPr>
        <w:t xml:space="preserve"> los ya convocados</w:t>
      </w:r>
      <w:r>
        <w:rPr>
          <w:rFonts w:ascii="Arial" w:hAnsi="Arial" w:cs="Arial"/>
          <w:sz w:val="24"/>
          <w:szCs w:val="24"/>
        </w:rPr>
        <w:t>,</w:t>
      </w:r>
      <w:r w:rsidRPr="00FA34DF">
        <w:rPr>
          <w:rFonts w:ascii="Arial" w:hAnsi="Arial" w:cs="Arial"/>
          <w:sz w:val="24"/>
          <w:szCs w:val="24"/>
        </w:rPr>
        <w:t xml:space="preserve"> los expedientes que a continuación se precisan:</w:t>
      </w:r>
    </w:p>
    <w:p w:rsidR="007D17F1" w:rsidRDefault="007D17F1" w:rsidP="007D17F1">
      <w:pPr>
        <w:spacing w:line="360" w:lineRule="auto"/>
        <w:ind w:right="-270"/>
        <w:jc w:val="both"/>
        <w:rPr>
          <w:rFonts w:ascii="Arial" w:hAnsi="Arial" w:cs="Arial"/>
          <w:sz w:val="24"/>
          <w:szCs w:val="24"/>
        </w:rPr>
      </w:pPr>
    </w:p>
    <w:p w:rsidR="007D17F1" w:rsidRDefault="007D17F1" w:rsidP="007D17F1">
      <w:pPr>
        <w:spacing w:line="360" w:lineRule="auto"/>
        <w:ind w:right="-270"/>
        <w:jc w:val="both"/>
        <w:rPr>
          <w:rFonts w:ascii="Arial" w:hAnsi="Arial" w:cs="Arial"/>
          <w:sz w:val="24"/>
          <w:szCs w:val="24"/>
        </w:rPr>
      </w:pPr>
    </w:p>
    <w:p w:rsidR="007D17F1" w:rsidRDefault="007D17F1" w:rsidP="007D17F1">
      <w:pPr>
        <w:spacing w:line="360" w:lineRule="auto"/>
        <w:ind w:right="-270"/>
        <w:jc w:val="center"/>
        <w:rPr>
          <w:rFonts w:ascii="Arial" w:hAnsi="Arial" w:cs="Arial"/>
          <w:b/>
          <w:sz w:val="24"/>
          <w:szCs w:val="24"/>
        </w:rPr>
      </w:pPr>
    </w:p>
    <w:p w:rsidR="007D17F1" w:rsidRDefault="007D17F1" w:rsidP="007D17F1">
      <w:pPr>
        <w:spacing w:line="360" w:lineRule="auto"/>
        <w:ind w:right="-270"/>
        <w:jc w:val="center"/>
        <w:rPr>
          <w:rFonts w:ascii="Arial" w:hAnsi="Arial" w:cs="Arial"/>
          <w:b/>
          <w:sz w:val="24"/>
          <w:szCs w:val="24"/>
        </w:rPr>
      </w:pPr>
    </w:p>
    <w:p w:rsidR="007D17F1" w:rsidRPr="00174EAE" w:rsidRDefault="007D17F1" w:rsidP="007D17F1">
      <w:pPr>
        <w:spacing w:line="360" w:lineRule="auto"/>
        <w:ind w:right="-270"/>
        <w:jc w:val="center"/>
        <w:rPr>
          <w:rFonts w:ascii="Arial" w:hAnsi="Arial" w:cs="Arial"/>
          <w:b/>
          <w:sz w:val="24"/>
          <w:szCs w:val="24"/>
        </w:rPr>
      </w:pPr>
      <w:r w:rsidRPr="00174EAE">
        <w:rPr>
          <w:rFonts w:ascii="Arial" w:hAnsi="Arial" w:cs="Arial"/>
          <w:b/>
          <w:sz w:val="24"/>
          <w:szCs w:val="24"/>
        </w:rPr>
        <w:t>ADICIÓN</w:t>
      </w:r>
    </w:p>
    <w:tbl>
      <w:tblPr>
        <w:tblW w:w="9270" w:type="dxa"/>
        <w:tblInd w:w="-2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thinThickSmallGap" w:sz="2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790"/>
        <w:gridCol w:w="2340"/>
        <w:gridCol w:w="2160"/>
      </w:tblGrid>
      <w:tr w:rsidR="007D17F1" w:rsidRPr="003376E0" w:rsidTr="002C3B68">
        <w:trPr>
          <w:trHeight w:val="144"/>
        </w:trPr>
        <w:tc>
          <w:tcPr>
            <w:tcW w:w="1980" w:type="dxa"/>
            <w:shd w:val="clear" w:color="auto" w:fill="000000"/>
            <w:vAlign w:val="center"/>
          </w:tcPr>
          <w:p w:rsidR="007D17F1" w:rsidRPr="003A3725" w:rsidRDefault="007D17F1" w:rsidP="002C3B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3725">
              <w:rPr>
                <w:rFonts w:ascii="Arial" w:hAnsi="Arial" w:cs="Arial"/>
                <w:b/>
                <w:sz w:val="22"/>
                <w:szCs w:val="22"/>
              </w:rPr>
              <w:t>EXPEDIENTE</w:t>
            </w:r>
          </w:p>
        </w:tc>
        <w:tc>
          <w:tcPr>
            <w:tcW w:w="2790" w:type="dxa"/>
            <w:shd w:val="clear" w:color="auto" w:fill="000000"/>
            <w:vAlign w:val="center"/>
          </w:tcPr>
          <w:p w:rsidR="007D17F1" w:rsidRPr="003A3725" w:rsidRDefault="007D17F1" w:rsidP="002C3B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3725">
              <w:rPr>
                <w:rFonts w:ascii="Arial" w:hAnsi="Arial" w:cs="Arial"/>
                <w:b/>
                <w:sz w:val="22"/>
                <w:szCs w:val="22"/>
              </w:rPr>
              <w:t>DENUNCIANTE</w:t>
            </w:r>
          </w:p>
        </w:tc>
        <w:tc>
          <w:tcPr>
            <w:tcW w:w="2340" w:type="dxa"/>
            <w:shd w:val="clear" w:color="auto" w:fill="000000"/>
            <w:vAlign w:val="center"/>
          </w:tcPr>
          <w:p w:rsidR="007D17F1" w:rsidRPr="003A3725" w:rsidRDefault="007D17F1" w:rsidP="002C3B68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3A3725">
              <w:rPr>
                <w:rFonts w:ascii="Arial" w:hAnsi="Arial" w:cs="Arial"/>
                <w:b/>
                <w:sz w:val="22"/>
                <w:lang w:val="es-ES"/>
              </w:rPr>
              <w:t>DENUNCIADO</w:t>
            </w:r>
          </w:p>
        </w:tc>
        <w:tc>
          <w:tcPr>
            <w:tcW w:w="2160" w:type="dxa"/>
            <w:shd w:val="clear" w:color="auto" w:fill="000000"/>
            <w:vAlign w:val="center"/>
          </w:tcPr>
          <w:p w:rsidR="007D17F1" w:rsidRPr="003A3725" w:rsidRDefault="007D17F1" w:rsidP="002C3B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3A372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MAGISTRADO PONENTE</w:t>
            </w:r>
          </w:p>
        </w:tc>
      </w:tr>
      <w:tr w:rsidR="007D17F1" w:rsidRPr="008C443B" w:rsidTr="002C3B68">
        <w:trPr>
          <w:trHeight w:val="1250"/>
        </w:trPr>
        <w:tc>
          <w:tcPr>
            <w:tcW w:w="1980" w:type="dxa"/>
            <w:vAlign w:val="center"/>
          </w:tcPr>
          <w:p w:rsidR="007D17F1" w:rsidRPr="008C443B" w:rsidRDefault="007D17F1" w:rsidP="002C3B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PS-31</w:t>
            </w:r>
            <w:r w:rsidRPr="008C443B">
              <w:rPr>
                <w:rFonts w:ascii="Arial" w:hAnsi="Arial" w:cs="Arial"/>
                <w:b/>
              </w:rPr>
              <w:t>/2019</w:t>
            </w:r>
          </w:p>
        </w:tc>
        <w:tc>
          <w:tcPr>
            <w:tcW w:w="2790" w:type="dxa"/>
            <w:vAlign w:val="center"/>
          </w:tcPr>
          <w:p w:rsidR="007D17F1" w:rsidRPr="008C443B" w:rsidRDefault="007D17F1" w:rsidP="002C3B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 Moreno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D17F1" w:rsidRPr="008C443B" w:rsidRDefault="007D17F1" w:rsidP="002C3B68">
            <w:pPr>
              <w:ind w:left="70" w:right="146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XXII Legislatura del Congreso del Estado y otros</w:t>
            </w:r>
          </w:p>
        </w:tc>
        <w:tc>
          <w:tcPr>
            <w:tcW w:w="2160" w:type="dxa"/>
            <w:vMerge w:val="restart"/>
            <w:vAlign w:val="center"/>
          </w:tcPr>
          <w:p w:rsidR="007D17F1" w:rsidRDefault="007D17F1" w:rsidP="002C3B68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Magistrado </w:t>
            </w:r>
          </w:p>
          <w:p w:rsidR="007D17F1" w:rsidRPr="008C443B" w:rsidRDefault="007D17F1" w:rsidP="002C3B68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Jaime Vargas Flores</w:t>
            </w:r>
          </w:p>
        </w:tc>
      </w:tr>
      <w:tr w:rsidR="007D17F1" w:rsidRPr="008C443B" w:rsidTr="002C3B68">
        <w:trPr>
          <w:trHeight w:val="1250"/>
        </w:trPr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7D17F1" w:rsidRDefault="007D17F1" w:rsidP="002C3B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PS-58/2019</w:t>
            </w:r>
          </w:p>
        </w:tc>
        <w:tc>
          <w:tcPr>
            <w:tcW w:w="2790" w:type="dxa"/>
            <w:tcBorders>
              <w:bottom w:val="thinThickSmallGap" w:sz="24" w:space="0" w:color="auto"/>
            </w:tcBorders>
            <w:vAlign w:val="center"/>
          </w:tcPr>
          <w:p w:rsidR="007D17F1" w:rsidRDefault="007D17F1" w:rsidP="002C3B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 Revolucionario Institucional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D17F1" w:rsidRDefault="007D17F1" w:rsidP="002C3B68">
            <w:pPr>
              <w:ind w:left="70" w:right="146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Mario Alberto Benítez Reyes y otro</w:t>
            </w:r>
          </w:p>
        </w:tc>
        <w:tc>
          <w:tcPr>
            <w:tcW w:w="2160" w:type="dxa"/>
            <w:vMerge/>
            <w:tcBorders>
              <w:bottom w:val="thinThickSmallGap" w:sz="24" w:space="0" w:color="auto"/>
            </w:tcBorders>
            <w:vAlign w:val="center"/>
          </w:tcPr>
          <w:p w:rsidR="007D17F1" w:rsidRDefault="007D17F1" w:rsidP="002C3B68">
            <w:pPr>
              <w:jc w:val="center"/>
              <w:rPr>
                <w:rFonts w:ascii="Arial" w:hAnsi="Arial" w:cs="Arial"/>
                <w:bCs/>
                <w:lang w:val="es-ES"/>
              </w:rPr>
            </w:pPr>
          </w:p>
        </w:tc>
      </w:tr>
    </w:tbl>
    <w:p w:rsidR="007D17F1" w:rsidRDefault="007D17F1" w:rsidP="007D17F1"/>
    <w:p w:rsidR="007D17F1" w:rsidRDefault="007D17F1" w:rsidP="007D17F1">
      <w:pPr>
        <w:pStyle w:val="Ttulo2"/>
        <w:ind w:left="360" w:right="-270"/>
        <w:rPr>
          <w:rFonts w:ascii="Arial" w:hAnsi="Arial" w:cs="Arial"/>
          <w:spacing w:val="90"/>
          <w:sz w:val="24"/>
          <w:szCs w:val="28"/>
          <w:lang w:val="es-MX"/>
        </w:rPr>
      </w:pPr>
    </w:p>
    <w:p w:rsidR="007D17F1" w:rsidRPr="00D006D2" w:rsidRDefault="007D17F1" w:rsidP="007D17F1"/>
    <w:p w:rsidR="007D17F1" w:rsidRDefault="007D17F1" w:rsidP="007D17F1">
      <w:pPr>
        <w:spacing w:line="360" w:lineRule="auto"/>
        <w:ind w:right="-27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EXCLUSIÓN </w:t>
      </w:r>
    </w:p>
    <w:p w:rsidR="007D17F1" w:rsidRPr="00174EAE" w:rsidRDefault="007D17F1" w:rsidP="007D17F1">
      <w:pPr>
        <w:spacing w:line="360" w:lineRule="auto"/>
        <w:ind w:right="-27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6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2775"/>
        <w:gridCol w:w="2610"/>
        <w:gridCol w:w="1872"/>
      </w:tblGrid>
      <w:tr w:rsidR="007D17F1" w:rsidRPr="00EE4DC5" w:rsidTr="002C3B68">
        <w:trPr>
          <w:trHeight w:val="419"/>
        </w:trPr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:rsidR="007D17F1" w:rsidRPr="00EE4DC5" w:rsidRDefault="007D17F1" w:rsidP="002C3B68">
            <w:pPr>
              <w:ind w:right="-160"/>
              <w:jc w:val="center"/>
              <w:rPr>
                <w:rFonts w:ascii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</w:rPr>
              <w:t>EXPEDIENTE</w:t>
            </w:r>
          </w:p>
        </w:tc>
        <w:tc>
          <w:tcPr>
            <w:tcW w:w="277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</w:tcPr>
          <w:p w:rsidR="007D17F1" w:rsidRPr="00EE4DC5" w:rsidRDefault="007D17F1" w:rsidP="002C3B68">
            <w:pPr>
              <w:ind w:left="360" w:right="-270"/>
              <w:rPr>
                <w:rFonts w:ascii="Arial" w:eastAsia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  <w:lang w:val="es-ES"/>
              </w:rPr>
              <w:t>RECURRENTE</w:t>
            </w:r>
          </w:p>
          <w:p w:rsidR="007D17F1" w:rsidRPr="00EE4DC5" w:rsidRDefault="007D17F1" w:rsidP="002C3B68">
            <w:pPr>
              <w:ind w:left="360" w:right="-27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:rsidR="007D17F1" w:rsidRPr="00EE4DC5" w:rsidRDefault="007D17F1" w:rsidP="002C3B68">
            <w:pPr>
              <w:ind w:right="-27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E4DC5">
              <w:rPr>
                <w:rFonts w:ascii="Arial" w:hAnsi="Arial" w:cs="Arial"/>
                <w:b/>
                <w:bCs/>
                <w:lang w:val="es-ES"/>
              </w:rPr>
              <w:t>AUTORIDAD</w:t>
            </w:r>
          </w:p>
          <w:p w:rsidR="007D17F1" w:rsidRPr="00EE4DC5" w:rsidRDefault="007D17F1" w:rsidP="002C3B68">
            <w:pPr>
              <w:ind w:right="-270"/>
              <w:jc w:val="center"/>
              <w:rPr>
                <w:rFonts w:ascii="Arial" w:eastAsia="Arial" w:hAnsi="Arial" w:cs="Arial"/>
              </w:rPr>
            </w:pPr>
            <w:r w:rsidRPr="00EE4DC5">
              <w:rPr>
                <w:rFonts w:ascii="Arial" w:hAnsi="Arial" w:cs="Arial"/>
                <w:b/>
                <w:bCs/>
                <w:lang w:val="es-ES"/>
              </w:rPr>
              <w:t>RESPONSABLE</w:t>
            </w:r>
          </w:p>
        </w:tc>
        <w:tc>
          <w:tcPr>
            <w:tcW w:w="187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0000"/>
          </w:tcPr>
          <w:p w:rsidR="007D17F1" w:rsidRPr="00EE4DC5" w:rsidRDefault="007D17F1" w:rsidP="002C3B68">
            <w:pPr>
              <w:ind w:left="110" w:right="-270"/>
              <w:jc w:val="center"/>
              <w:rPr>
                <w:rFonts w:ascii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</w:rPr>
              <w:t xml:space="preserve">MAGISTRADO </w:t>
            </w:r>
          </w:p>
          <w:p w:rsidR="007D17F1" w:rsidRPr="00EE4DC5" w:rsidRDefault="007D17F1" w:rsidP="002C3B68">
            <w:pPr>
              <w:ind w:left="110" w:right="-270"/>
              <w:jc w:val="center"/>
              <w:rPr>
                <w:rFonts w:ascii="Arial" w:hAnsi="Arial" w:cs="Arial"/>
                <w:b/>
                <w:bCs/>
              </w:rPr>
            </w:pPr>
            <w:r w:rsidRPr="00EE4DC5">
              <w:rPr>
                <w:rFonts w:ascii="Arial" w:hAnsi="Arial" w:cs="Arial"/>
                <w:b/>
                <w:bCs/>
              </w:rPr>
              <w:t>PONENTE</w:t>
            </w:r>
          </w:p>
        </w:tc>
      </w:tr>
      <w:tr w:rsidR="007D17F1" w:rsidRPr="00EE4DC5" w:rsidTr="002C3B68">
        <w:trPr>
          <w:trHeight w:val="1035"/>
        </w:trPr>
        <w:tc>
          <w:tcPr>
            <w:tcW w:w="17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17F1" w:rsidRPr="00D23B06" w:rsidRDefault="007D17F1" w:rsidP="002C3B68">
            <w:pPr>
              <w:ind w:right="-2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</w:t>
            </w:r>
            <w:r w:rsidRPr="00D23B06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83</w:t>
            </w:r>
            <w:r w:rsidRPr="00D23B06">
              <w:rPr>
                <w:rFonts w:ascii="Arial" w:hAnsi="Arial" w:cs="Arial"/>
                <w:b/>
              </w:rPr>
              <w:t>/2019</w:t>
            </w:r>
          </w:p>
        </w:tc>
        <w:tc>
          <w:tcPr>
            <w:tcW w:w="277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17F1" w:rsidRDefault="007D17F1" w:rsidP="002C3B68">
            <w:pPr>
              <w:ind w:right="11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Partido Político Transformemos</w:t>
            </w:r>
          </w:p>
        </w:tc>
        <w:tc>
          <w:tcPr>
            <w:tcW w:w="261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F1" w:rsidRDefault="007D17F1" w:rsidP="002C3B68">
            <w:pPr>
              <w:ind w:left="18" w:righ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Consejo General del Instituto Estatal Electoral de Baja California</w:t>
            </w:r>
          </w:p>
        </w:tc>
        <w:tc>
          <w:tcPr>
            <w:tcW w:w="1872" w:type="dxa"/>
            <w:tcBorders>
              <w:left w:val="sing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7D17F1" w:rsidRDefault="007D17F1" w:rsidP="002C3B68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Magistrada</w:t>
            </w:r>
          </w:p>
          <w:p w:rsidR="007D17F1" w:rsidRPr="00EE4DC5" w:rsidRDefault="007D17F1" w:rsidP="002C3B68">
            <w:pPr>
              <w:ind w:right="346"/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Elva Regina Jiménez Castillo</w:t>
            </w:r>
          </w:p>
        </w:tc>
      </w:tr>
    </w:tbl>
    <w:p w:rsidR="007D17F1" w:rsidRDefault="007D17F1" w:rsidP="007D17F1">
      <w:pPr>
        <w:tabs>
          <w:tab w:val="left" w:pos="1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 w:val="24"/>
          <w:szCs w:val="24"/>
        </w:rPr>
        <w:t>Toda vez que en sesión pública de resolución de fecha doce de noviembre de la presente anualidad fue resuelto y causo ejecutoria.</w:t>
      </w:r>
    </w:p>
    <w:p w:rsidR="007D17F1" w:rsidRDefault="007D17F1" w:rsidP="007D17F1">
      <w:pPr>
        <w:pStyle w:val="Ttulo2"/>
        <w:ind w:left="360" w:right="-270"/>
        <w:rPr>
          <w:rFonts w:ascii="Arial" w:hAnsi="Arial" w:cs="Arial"/>
          <w:spacing w:val="90"/>
          <w:sz w:val="24"/>
          <w:szCs w:val="28"/>
          <w:lang w:val="es-MX"/>
        </w:rPr>
      </w:pPr>
    </w:p>
    <w:p w:rsidR="007D17F1" w:rsidRPr="00D006D2" w:rsidRDefault="007D17F1" w:rsidP="007D17F1"/>
    <w:p w:rsidR="007D17F1" w:rsidRDefault="007D17F1" w:rsidP="00287533"/>
    <w:p w:rsidR="007D17F1" w:rsidRDefault="007D17F1" w:rsidP="00287533"/>
    <w:p w:rsidR="00287533" w:rsidRDefault="00287533" w:rsidP="00287533">
      <w:pPr>
        <w:pStyle w:val="Ttulo2"/>
        <w:ind w:left="360" w:right="-270"/>
        <w:rPr>
          <w:rFonts w:ascii="Arial" w:hAnsi="Arial" w:cs="Arial"/>
          <w:sz w:val="24"/>
          <w:szCs w:val="28"/>
          <w:lang w:val="es-MX"/>
        </w:rPr>
      </w:pPr>
      <w:r w:rsidRPr="00451DAD">
        <w:rPr>
          <w:rFonts w:ascii="Arial" w:hAnsi="Arial" w:cs="Arial"/>
          <w:spacing w:val="90"/>
          <w:sz w:val="24"/>
          <w:szCs w:val="28"/>
          <w:lang w:val="es-MX"/>
        </w:rPr>
        <w:t>Atentamente</w:t>
      </w:r>
      <w:r w:rsidRPr="00451DAD">
        <w:rPr>
          <w:rFonts w:ascii="Arial" w:hAnsi="Arial" w:cs="Arial"/>
          <w:sz w:val="24"/>
          <w:szCs w:val="28"/>
          <w:lang w:val="es-MX"/>
        </w:rPr>
        <w:t xml:space="preserve"> </w:t>
      </w:r>
    </w:p>
    <w:p w:rsidR="007D17F1" w:rsidRDefault="007D17F1" w:rsidP="007D17F1"/>
    <w:p w:rsidR="007D17F1" w:rsidRDefault="007D17F1" w:rsidP="007D17F1"/>
    <w:p w:rsidR="007D17F1" w:rsidRPr="007D17F1" w:rsidRDefault="007D17F1" w:rsidP="007D17F1"/>
    <w:p w:rsidR="00287533" w:rsidRDefault="00287533" w:rsidP="00287533"/>
    <w:p w:rsidR="00535EEA" w:rsidRDefault="00535EEA" w:rsidP="00287533"/>
    <w:p w:rsidR="00287533" w:rsidRDefault="00287533" w:rsidP="00287533">
      <w:pPr>
        <w:tabs>
          <w:tab w:val="left" w:pos="1020"/>
        </w:tabs>
        <w:ind w:right="-270"/>
        <w:rPr>
          <w:sz w:val="24"/>
          <w:szCs w:val="28"/>
        </w:rPr>
      </w:pPr>
    </w:p>
    <w:tbl>
      <w:tblPr>
        <w:tblpPr w:leftFromText="180" w:rightFromText="180" w:vertAnchor="text" w:horzAnchor="margin" w:tblpY="1"/>
        <w:tblW w:w="9378" w:type="dxa"/>
        <w:tblLook w:val="04A0" w:firstRow="1" w:lastRow="0" w:firstColumn="1" w:lastColumn="0" w:noHBand="0" w:noVBand="1"/>
      </w:tblPr>
      <w:tblGrid>
        <w:gridCol w:w="4698"/>
        <w:gridCol w:w="4680"/>
      </w:tblGrid>
      <w:tr w:rsidR="00287533" w:rsidRPr="00F14482" w:rsidTr="00492640">
        <w:tc>
          <w:tcPr>
            <w:tcW w:w="4698" w:type="dxa"/>
          </w:tcPr>
          <w:p w:rsidR="00287533" w:rsidRPr="00F14482" w:rsidRDefault="00DA17BB" w:rsidP="00492640">
            <w:pPr>
              <w:ind w:left="360" w:right="-27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left:0;text-align:left;margin-left:13pt;margin-top:0;width:205.1pt;height:0;z-index:251659264" o:connectortype="straight"/>
              </w:pict>
            </w:r>
            <w:r w:rsidR="002875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Leobardo Loaiza Cervantes</w:t>
            </w:r>
          </w:p>
          <w:p w:rsidR="00287533" w:rsidRPr="00F14482" w:rsidRDefault="00287533" w:rsidP="00492640">
            <w:pPr>
              <w:pStyle w:val="Ttulo5"/>
              <w:ind w:left="360" w:right="-270"/>
              <w:rPr>
                <w:rFonts w:ascii="Arial" w:hAnsi="Arial" w:cs="Arial"/>
                <w:b/>
                <w:color w:val="80808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F14482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28"/>
                <w:szCs w:val="28"/>
              </w:rPr>
              <w:t>Magistrado Presidente</w:t>
            </w:r>
          </w:p>
          <w:p w:rsidR="00287533" w:rsidRPr="00F14482" w:rsidRDefault="00287533" w:rsidP="00492640">
            <w:pPr>
              <w:ind w:left="360" w:right="-270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287533" w:rsidRDefault="00DA17BB" w:rsidP="00492640">
            <w:pPr>
              <w:ind w:left="360" w:right="-27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 w:eastAsia="en-US"/>
              </w:rPr>
              <w:pict>
                <v:shape id="_x0000_s1075" type="#_x0000_t32" style="position:absolute;left:0;text-align:left;margin-left:1.95pt;margin-top:15.85pt;width:219.05pt;height:0;z-index:251660288;mso-position-horizontal-relative:text;mso-position-vertical-relative:text" o:connectortype="straight"/>
              </w:pict>
            </w:r>
          </w:p>
          <w:p w:rsidR="00287533" w:rsidRPr="00F14482" w:rsidRDefault="00287533" w:rsidP="007D17F1">
            <w:pPr>
              <w:ind w:left="360" w:right="-27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Germán Cano Baltazar </w:t>
            </w:r>
          </w:p>
          <w:p w:rsidR="00287533" w:rsidRPr="00F14482" w:rsidRDefault="00287533" w:rsidP="00492640">
            <w:pPr>
              <w:ind w:right="-27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808080"/>
                <w:sz w:val="28"/>
                <w:szCs w:val="28"/>
              </w:rPr>
              <w:t xml:space="preserve">   </w:t>
            </w:r>
            <w:r w:rsidRPr="00F14482">
              <w:rPr>
                <w:rFonts w:ascii="Arial" w:hAnsi="Arial" w:cs="Arial"/>
                <w:b/>
                <w:color w:val="808080"/>
                <w:sz w:val="28"/>
                <w:szCs w:val="28"/>
              </w:rPr>
              <w:t>Secretari</w:t>
            </w:r>
            <w:r>
              <w:rPr>
                <w:rFonts w:ascii="Arial" w:hAnsi="Arial" w:cs="Arial"/>
                <w:b/>
                <w:color w:val="808080"/>
                <w:sz w:val="28"/>
                <w:szCs w:val="28"/>
              </w:rPr>
              <w:t>o</w:t>
            </w:r>
            <w:r w:rsidRPr="00F14482">
              <w:rPr>
                <w:rFonts w:ascii="Arial" w:hAnsi="Arial" w:cs="Arial"/>
                <w:b/>
                <w:color w:val="808080"/>
                <w:sz w:val="28"/>
                <w:szCs w:val="28"/>
              </w:rPr>
              <w:t xml:space="preserve"> General de Acuerdos</w:t>
            </w:r>
          </w:p>
        </w:tc>
      </w:tr>
    </w:tbl>
    <w:p w:rsidR="00287533" w:rsidRDefault="00287533" w:rsidP="00287533"/>
    <w:p w:rsidR="00287533" w:rsidRDefault="00287533" w:rsidP="00287533"/>
    <w:p w:rsidR="005156EA" w:rsidRPr="00943026" w:rsidRDefault="005156EA" w:rsidP="00287533">
      <w:pPr>
        <w:spacing w:line="360" w:lineRule="auto"/>
        <w:ind w:left="-142" w:right="-21"/>
        <w:jc w:val="both"/>
      </w:pPr>
    </w:p>
    <w:sectPr w:rsidR="005156EA" w:rsidRPr="00943026" w:rsidSect="007D17F1">
      <w:headerReference w:type="default" r:id="rId7"/>
      <w:footerReference w:type="default" r:id="rId8"/>
      <w:pgSz w:w="12240" w:h="20160" w:code="5"/>
      <w:pgMar w:top="1440" w:right="1892" w:bottom="568" w:left="1440" w:header="720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BB" w:rsidRDefault="00DA17BB" w:rsidP="00EF3362">
      <w:r>
        <w:separator/>
      </w:r>
    </w:p>
  </w:endnote>
  <w:endnote w:type="continuationSeparator" w:id="0">
    <w:p w:rsidR="00DA17BB" w:rsidRDefault="00DA17BB" w:rsidP="00E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mazone BT">
    <w:altName w:val="Embassy BT"/>
    <w:charset w:val="00"/>
    <w:family w:val="script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62" w:rsidRDefault="00DA17BB" w:rsidP="00EF3362">
    <w:pPr>
      <w:jc w:val="right"/>
      <w:rPr>
        <w:i/>
      </w:rPr>
    </w:pPr>
    <w:r>
      <w:rPr>
        <w:i/>
        <w:noProof/>
      </w:rPr>
      <w:pict>
        <v:line id="_x0000_s2052" style="position:absolute;left:0;text-align:left;z-index:251664384" from="3.6pt,7.9pt" to="255.6pt,7.9pt" o:allowincell="f" strokecolor="#969696"/>
      </w:pict>
    </w:r>
    <w:r w:rsidR="003A1B91">
      <w:rPr>
        <w:i/>
      </w:rPr>
      <w:t xml:space="preserve">Mexicali, B.C., </w:t>
    </w:r>
    <w:r w:rsidR="00287533">
      <w:rPr>
        <w:i/>
      </w:rPr>
      <w:t>2</w:t>
    </w:r>
    <w:r w:rsidR="00535EEA">
      <w:rPr>
        <w:i/>
      </w:rPr>
      <w:t>5</w:t>
    </w:r>
    <w:r w:rsidR="00026EF8">
      <w:rPr>
        <w:i/>
      </w:rPr>
      <w:t xml:space="preserve"> </w:t>
    </w:r>
    <w:r w:rsidR="00C04BC5">
      <w:rPr>
        <w:i/>
      </w:rPr>
      <w:t xml:space="preserve">de </w:t>
    </w:r>
    <w:r w:rsidR="00227E32">
      <w:rPr>
        <w:i/>
      </w:rPr>
      <w:t>noviem</w:t>
    </w:r>
    <w:r w:rsidR="003A1B91">
      <w:rPr>
        <w:i/>
      </w:rPr>
      <w:t xml:space="preserve">bre </w:t>
    </w:r>
    <w:r w:rsidR="00EF3362">
      <w:rPr>
        <w:i/>
      </w:rPr>
      <w:t xml:space="preserve"> de 2019.</w:t>
    </w:r>
  </w:p>
  <w:p w:rsidR="00EF3362" w:rsidRDefault="00EF3362" w:rsidP="00EF3362">
    <w:pPr>
      <w:pStyle w:val="Piedepgina"/>
    </w:pPr>
  </w:p>
  <w:p w:rsidR="00EF3362" w:rsidRDefault="00EF33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BB" w:rsidRDefault="00DA17BB" w:rsidP="00EF3362">
      <w:r>
        <w:separator/>
      </w:r>
    </w:p>
  </w:footnote>
  <w:footnote w:type="continuationSeparator" w:id="0">
    <w:p w:rsidR="00DA17BB" w:rsidRDefault="00DA17BB" w:rsidP="00EF3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40F" w:rsidRDefault="00DA17BB" w:rsidP="0041240F">
    <w:pPr>
      <w:pStyle w:val="Puesto"/>
      <w:rPr>
        <w:lang w:val="es-MX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6" type="#_x0000_t202" style="position:absolute;left:0;text-align:left;margin-left:225pt;margin-top:16.5pt;width:212.25pt;height:33.25pt;z-index:25166848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" fillcolor="black [3213]">
          <v:textbox style="mso-next-textbox:#Cuadro de texto 2;mso-fit-shape-to-text:t">
            <w:txbxContent>
              <w:p w:rsidR="0041240F" w:rsidRPr="0041240F" w:rsidRDefault="0041240F" w:rsidP="0041240F">
                <w:pPr>
                  <w:jc w:val="center"/>
                  <w:rPr>
                    <w:rFonts w:ascii="Arial" w:hAnsi="Arial" w:cs="Arial"/>
                    <w:b/>
                    <w:sz w:val="44"/>
                  </w:rPr>
                </w:pPr>
                <w:r w:rsidRPr="0041240F">
                  <w:rPr>
                    <w:rFonts w:ascii="Arial" w:hAnsi="Arial" w:cs="Arial"/>
                    <w:b/>
                    <w:sz w:val="44"/>
                  </w:rPr>
                  <w:t>SESIÓN PÚBLICA</w:t>
                </w:r>
              </w:p>
            </w:txbxContent>
          </v:textbox>
          <w10:wrap type="square"/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23.1pt;margin-top:-16.65pt;width:79.2pt;height:79.2pt;z-index:251666432;mso-position-horizontal-relative:text;mso-position-vertical-relative:text" o:allowincell="f" fillcolor="#0c9">
          <v:imagedata r:id="rId1" o:title=""/>
          <w10:wrap type="topAndBottom"/>
        </v:shape>
        <o:OLEObject Type="Embed" ProgID="Word.Picture.8" ShapeID="_x0000_s2054" DrawAspect="Content" ObjectID="_1636198920" r:id="rId2"/>
      </w:object>
    </w:r>
  </w:p>
  <w:p w:rsidR="00EF3362" w:rsidRPr="0041240F" w:rsidRDefault="00DA17BB" w:rsidP="0041240F">
    <w:pPr>
      <w:pStyle w:val="Encabezado"/>
    </w:pPr>
    <w:r>
      <w:rPr>
        <w:noProof/>
      </w:rPr>
      <w:pict>
        <v:shape id="Text Box 2" o:spid="_x0000_s2055" type="#_x0000_t202" style="position:absolute;margin-left:-23.85pt;margin-top:48.4pt;width:180pt;height:28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" o:allowincell="f" stroked="f">
          <v:textbox style="mso-next-textbox:#Text Box 2">
            <w:txbxContent>
              <w:p w:rsidR="0041240F" w:rsidRDefault="0041240F" w:rsidP="0041240F">
                <w:pPr>
                  <w:jc w:val="center"/>
                  <w:rPr>
                    <w:rFonts w:ascii="Tekton" w:hAnsi="Tekton"/>
                    <w:b/>
                    <w:sz w:val="16"/>
                  </w:rPr>
                </w:pPr>
                <w:r>
                  <w:rPr>
                    <w:rFonts w:ascii="Tekton" w:hAnsi="Tekton"/>
                    <w:b/>
                    <w:sz w:val="16"/>
                  </w:rPr>
                  <w:t xml:space="preserve">TRIBUNAL DE  JUSTICIA ELECTORAL </w:t>
                </w:r>
              </w:p>
              <w:p w:rsidR="0041240F" w:rsidRPr="00EF3362" w:rsidRDefault="0041240F" w:rsidP="0041240F">
                <w:pPr>
                  <w:jc w:val="center"/>
                  <w:rPr>
                    <w:rFonts w:ascii="Tekton" w:hAnsi="Tekton"/>
                    <w:b/>
                    <w:sz w:val="16"/>
                    <w:lang w:val="es-ES"/>
                  </w:rPr>
                </w:pPr>
                <w:r>
                  <w:rPr>
                    <w:rFonts w:ascii="Tekton" w:hAnsi="Tekton"/>
                    <w:b/>
                    <w:sz w:val="16"/>
                  </w:rPr>
                  <w:t xml:space="preserve">DEL ESTADO </w:t>
                </w:r>
                <w:r w:rsidRPr="00EF3362">
                  <w:rPr>
                    <w:rFonts w:ascii="Tekton" w:hAnsi="Tekton"/>
                    <w:b/>
                    <w:sz w:val="16"/>
                    <w:lang w:val="es-ES"/>
                  </w:rPr>
                  <w:t>DE BAJA CALIFORNIA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362"/>
    <w:rsid w:val="00026EF8"/>
    <w:rsid w:val="00031E08"/>
    <w:rsid w:val="000764F6"/>
    <w:rsid w:val="000835B1"/>
    <w:rsid w:val="00086937"/>
    <w:rsid w:val="00097B00"/>
    <w:rsid w:val="000B034F"/>
    <w:rsid w:val="000B553D"/>
    <w:rsid w:val="000B7BB2"/>
    <w:rsid w:val="000C7685"/>
    <w:rsid w:val="000D434C"/>
    <w:rsid w:val="000F21B9"/>
    <w:rsid w:val="000F2AE4"/>
    <w:rsid w:val="000F5CFC"/>
    <w:rsid w:val="000F7737"/>
    <w:rsid w:val="00124DB9"/>
    <w:rsid w:val="00134FF5"/>
    <w:rsid w:val="00146798"/>
    <w:rsid w:val="00171530"/>
    <w:rsid w:val="00187B36"/>
    <w:rsid w:val="001A083E"/>
    <w:rsid w:val="001A4FD5"/>
    <w:rsid w:val="001D0A96"/>
    <w:rsid w:val="001D3409"/>
    <w:rsid w:val="001D78B0"/>
    <w:rsid w:val="001F612C"/>
    <w:rsid w:val="00204BF8"/>
    <w:rsid w:val="002248FE"/>
    <w:rsid w:val="00224967"/>
    <w:rsid w:val="00225A68"/>
    <w:rsid w:val="00227E32"/>
    <w:rsid w:val="00242D87"/>
    <w:rsid w:val="0025546C"/>
    <w:rsid w:val="002625D9"/>
    <w:rsid w:val="00287533"/>
    <w:rsid w:val="002A3BCD"/>
    <w:rsid w:val="002A5F86"/>
    <w:rsid w:val="002B4ABD"/>
    <w:rsid w:val="002C6B38"/>
    <w:rsid w:val="002D6F39"/>
    <w:rsid w:val="002E037C"/>
    <w:rsid w:val="002E0A44"/>
    <w:rsid w:val="002E3C7F"/>
    <w:rsid w:val="002E6916"/>
    <w:rsid w:val="002F5FA2"/>
    <w:rsid w:val="00302E78"/>
    <w:rsid w:val="00307304"/>
    <w:rsid w:val="003144D9"/>
    <w:rsid w:val="00326482"/>
    <w:rsid w:val="00327377"/>
    <w:rsid w:val="0033370B"/>
    <w:rsid w:val="003519FD"/>
    <w:rsid w:val="00353E73"/>
    <w:rsid w:val="0037064D"/>
    <w:rsid w:val="003A1B91"/>
    <w:rsid w:val="003A42F0"/>
    <w:rsid w:val="003E19AF"/>
    <w:rsid w:val="003E74F4"/>
    <w:rsid w:val="003F3D47"/>
    <w:rsid w:val="00403D75"/>
    <w:rsid w:val="0041240F"/>
    <w:rsid w:val="004160FA"/>
    <w:rsid w:val="00430631"/>
    <w:rsid w:val="004436B3"/>
    <w:rsid w:val="004567E7"/>
    <w:rsid w:val="00486A25"/>
    <w:rsid w:val="004A4687"/>
    <w:rsid w:val="004B2EE2"/>
    <w:rsid w:val="004D2BCD"/>
    <w:rsid w:val="004D5D4C"/>
    <w:rsid w:val="005156EA"/>
    <w:rsid w:val="005159E5"/>
    <w:rsid w:val="00521305"/>
    <w:rsid w:val="00535EEA"/>
    <w:rsid w:val="00545898"/>
    <w:rsid w:val="005661CB"/>
    <w:rsid w:val="005704A7"/>
    <w:rsid w:val="005742BD"/>
    <w:rsid w:val="00576688"/>
    <w:rsid w:val="00583A45"/>
    <w:rsid w:val="00587B52"/>
    <w:rsid w:val="00592AF5"/>
    <w:rsid w:val="005A22A8"/>
    <w:rsid w:val="005B1688"/>
    <w:rsid w:val="005B518B"/>
    <w:rsid w:val="005E3C10"/>
    <w:rsid w:val="005F01F1"/>
    <w:rsid w:val="006003C7"/>
    <w:rsid w:val="00606CD4"/>
    <w:rsid w:val="00625F56"/>
    <w:rsid w:val="006475DA"/>
    <w:rsid w:val="00655B99"/>
    <w:rsid w:val="00661179"/>
    <w:rsid w:val="006725DE"/>
    <w:rsid w:val="00686FD4"/>
    <w:rsid w:val="006A42C7"/>
    <w:rsid w:val="006B0686"/>
    <w:rsid w:val="006B3225"/>
    <w:rsid w:val="006B4AAB"/>
    <w:rsid w:val="006C4C89"/>
    <w:rsid w:val="006D12AF"/>
    <w:rsid w:val="006D2172"/>
    <w:rsid w:val="007118D3"/>
    <w:rsid w:val="00720175"/>
    <w:rsid w:val="007204D6"/>
    <w:rsid w:val="00724CCF"/>
    <w:rsid w:val="00743356"/>
    <w:rsid w:val="00743C84"/>
    <w:rsid w:val="00751BF5"/>
    <w:rsid w:val="007536C1"/>
    <w:rsid w:val="00757DD2"/>
    <w:rsid w:val="007613B6"/>
    <w:rsid w:val="00763DC2"/>
    <w:rsid w:val="00781374"/>
    <w:rsid w:val="00787C5B"/>
    <w:rsid w:val="007955C0"/>
    <w:rsid w:val="007B4D67"/>
    <w:rsid w:val="007D17F1"/>
    <w:rsid w:val="007D63CB"/>
    <w:rsid w:val="007F4B9B"/>
    <w:rsid w:val="0081507A"/>
    <w:rsid w:val="00815D80"/>
    <w:rsid w:val="0082183D"/>
    <w:rsid w:val="00823E9E"/>
    <w:rsid w:val="008314F3"/>
    <w:rsid w:val="00832606"/>
    <w:rsid w:val="00833040"/>
    <w:rsid w:val="008520B8"/>
    <w:rsid w:val="00875AC9"/>
    <w:rsid w:val="00892FEC"/>
    <w:rsid w:val="008B325D"/>
    <w:rsid w:val="008B3583"/>
    <w:rsid w:val="008C0E98"/>
    <w:rsid w:val="008C68AA"/>
    <w:rsid w:val="008D0910"/>
    <w:rsid w:val="008E2936"/>
    <w:rsid w:val="008F3493"/>
    <w:rsid w:val="00900EE0"/>
    <w:rsid w:val="009132FB"/>
    <w:rsid w:val="00916145"/>
    <w:rsid w:val="0092684B"/>
    <w:rsid w:val="00936DCF"/>
    <w:rsid w:val="009440A6"/>
    <w:rsid w:val="00966B73"/>
    <w:rsid w:val="00972D19"/>
    <w:rsid w:val="00985A63"/>
    <w:rsid w:val="009D2075"/>
    <w:rsid w:val="009D50D0"/>
    <w:rsid w:val="009E258A"/>
    <w:rsid w:val="009E3239"/>
    <w:rsid w:val="009E4245"/>
    <w:rsid w:val="00A03201"/>
    <w:rsid w:val="00A20E98"/>
    <w:rsid w:val="00A41DD0"/>
    <w:rsid w:val="00A4693C"/>
    <w:rsid w:val="00A76B1B"/>
    <w:rsid w:val="00A8448E"/>
    <w:rsid w:val="00A84E2F"/>
    <w:rsid w:val="00A92AE2"/>
    <w:rsid w:val="00A93203"/>
    <w:rsid w:val="00A9628D"/>
    <w:rsid w:val="00AC691A"/>
    <w:rsid w:val="00AD123C"/>
    <w:rsid w:val="00B00AA7"/>
    <w:rsid w:val="00B025F3"/>
    <w:rsid w:val="00B05119"/>
    <w:rsid w:val="00B1321E"/>
    <w:rsid w:val="00B13627"/>
    <w:rsid w:val="00B50C0D"/>
    <w:rsid w:val="00B5583C"/>
    <w:rsid w:val="00B55EF1"/>
    <w:rsid w:val="00B643BD"/>
    <w:rsid w:val="00B90F64"/>
    <w:rsid w:val="00B9476C"/>
    <w:rsid w:val="00BA127F"/>
    <w:rsid w:val="00BD4ED0"/>
    <w:rsid w:val="00BD720B"/>
    <w:rsid w:val="00BE5E01"/>
    <w:rsid w:val="00C04609"/>
    <w:rsid w:val="00C04BC5"/>
    <w:rsid w:val="00C30082"/>
    <w:rsid w:val="00C532A6"/>
    <w:rsid w:val="00C70F54"/>
    <w:rsid w:val="00C9093A"/>
    <w:rsid w:val="00CA4F08"/>
    <w:rsid w:val="00CB4BE0"/>
    <w:rsid w:val="00CB791B"/>
    <w:rsid w:val="00CD2A75"/>
    <w:rsid w:val="00CD332C"/>
    <w:rsid w:val="00D21730"/>
    <w:rsid w:val="00D346E5"/>
    <w:rsid w:val="00D44430"/>
    <w:rsid w:val="00D67F87"/>
    <w:rsid w:val="00D746EC"/>
    <w:rsid w:val="00DA17BB"/>
    <w:rsid w:val="00DD3C7E"/>
    <w:rsid w:val="00E03D61"/>
    <w:rsid w:val="00E051AA"/>
    <w:rsid w:val="00E10FA3"/>
    <w:rsid w:val="00E15B5D"/>
    <w:rsid w:val="00E20D28"/>
    <w:rsid w:val="00E446D3"/>
    <w:rsid w:val="00E461EC"/>
    <w:rsid w:val="00E4772B"/>
    <w:rsid w:val="00E51310"/>
    <w:rsid w:val="00E74A19"/>
    <w:rsid w:val="00EC0D52"/>
    <w:rsid w:val="00ED19DB"/>
    <w:rsid w:val="00EE19B1"/>
    <w:rsid w:val="00EE4350"/>
    <w:rsid w:val="00EF3362"/>
    <w:rsid w:val="00EF4491"/>
    <w:rsid w:val="00F04D16"/>
    <w:rsid w:val="00F13958"/>
    <w:rsid w:val="00F1530F"/>
    <w:rsid w:val="00F303A0"/>
    <w:rsid w:val="00F46B1F"/>
    <w:rsid w:val="00F56C1F"/>
    <w:rsid w:val="00F8676D"/>
    <w:rsid w:val="00F91146"/>
    <w:rsid w:val="00FB20FD"/>
    <w:rsid w:val="00FC600A"/>
    <w:rsid w:val="00FD151F"/>
    <w:rsid w:val="00FE08B5"/>
    <w:rsid w:val="00FE3971"/>
    <w:rsid w:val="00FF35B1"/>
    <w:rsid w:val="00FF50F2"/>
    <w:rsid w:val="00FF592D"/>
    <w:rsid w:val="00FF5951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onnector" idref="#_x0000_s1074"/>
        <o:r id="V:Rule2" type="connector" idref="#_x0000_s1075"/>
      </o:rules>
    </o:shapelayout>
  </w:shapeDefaults>
  <w:decimalSymbol w:val="."/>
  <w:listSeparator w:val=","/>
  <w15:docId w15:val="{5B3DF074-0D5E-474C-97B2-EEBF6AE4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6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EF3362"/>
    <w:pPr>
      <w:keepNext/>
      <w:jc w:val="center"/>
      <w:outlineLvl w:val="1"/>
    </w:pPr>
    <w:rPr>
      <w:b/>
      <w:sz w:val="32"/>
      <w:lang w:val="en-US"/>
    </w:rPr>
  </w:style>
  <w:style w:type="paragraph" w:styleId="Ttulo5">
    <w:name w:val="heading 5"/>
    <w:basedOn w:val="Normal"/>
    <w:next w:val="Normal"/>
    <w:link w:val="Ttulo5Car"/>
    <w:qFormat/>
    <w:rsid w:val="00EF3362"/>
    <w:pPr>
      <w:keepNext/>
      <w:jc w:val="both"/>
      <w:outlineLvl w:val="4"/>
    </w:pPr>
    <w:rPr>
      <w:rFonts w:ascii="Amazone BT" w:hAnsi="Amazone BT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F3362"/>
    <w:rPr>
      <w:rFonts w:ascii="Times New Roman" w:eastAsia="MS Mincho" w:hAnsi="Times New Roman" w:cs="Times New Roman"/>
      <w:b/>
      <w:sz w:val="32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F3362"/>
    <w:rPr>
      <w:rFonts w:ascii="Amazone BT" w:eastAsia="MS Mincho" w:hAnsi="Amazone BT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unhideWhenUsed/>
    <w:rsid w:val="00EF336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3362"/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nhideWhenUsed/>
    <w:rsid w:val="00EF336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3362"/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EF3362"/>
    <w:pPr>
      <w:jc w:val="center"/>
    </w:pPr>
    <w:rPr>
      <w:b/>
      <w:sz w:val="32"/>
      <w:lang w:val="en-US"/>
    </w:rPr>
  </w:style>
  <w:style w:type="character" w:customStyle="1" w:styleId="PuestoCar">
    <w:name w:val="Puesto Car"/>
    <w:basedOn w:val="Fuentedeprrafopredeter"/>
    <w:link w:val="Puesto"/>
    <w:rsid w:val="00EF3362"/>
    <w:rPr>
      <w:rFonts w:ascii="Times New Roman" w:eastAsia="MS Mincho" w:hAnsi="Times New Roman" w:cs="Times New Roman"/>
      <w:b/>
      <w:sz w:val="32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B50C0D"/>
  </w:style>
  <w:style w:type="character" w:styleId="Textoennegrita">
    <w:name w:val="Strong"/>
    <w:basedOn w:val="Fuentedeprrafopredeter"/>
    <w:uiPriority w:val="22"/>
    <w:qFormat/>
    <w:rsid w:val="00B50C0D"/>
    <w:rPr>
      <w:b/>
      <w:bCs/>
    </w:rPr>
  </w:style>
  <w:style w:type="paragraph" w:styleId="Sinespaciado">
    <w:name w:val="No Spacing"/>
    <w:uiPriority w:val="1"/>
    <w:qFormat/>
    <w:rsid w:val="00B051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8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898"/>
    <w:rPr>
      <w:rFonts w:ascii="Segoe UI" w:eastAsia="MS Mincho" w:hAnsi="Segoe UI" w:cs="Segoe UI"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8684-AAE7-4573-B236-0AC12107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Justicia</dc:creator>
  <cp:lastModifiedBy>Tribunal010</cp:lastModifiedBy>
  <cp:revision>43</cp:revision>
  <cp:lastPrinted>2019-11-25T22:21:00Z</cp:lastPrinted>
  <dcterms:created xsi:type="dcterms:W3CDTF">2019-04-09T17:31:00Z</dcterms:created>
  <dcterms:modified xsi:type="dcterms:W3CDTF">2019-11-25T22:55:00Z</dcterms:modified>
</cp:coreProperties>
</file>